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C1FD" w14:textId="734B2F2A" w:rsidR="00CF6078" w:rsidRPr="00CF6078" w:rsidRDefault="00CF6078" w:rsidP="00F54B35">
      <w:pPr>
        <w:pStyle w:val="xmsonormal"/>
        <w:shd w:val="clear" w:color="auto" w:fill="FFFFFF"/>
        <w:rPr>
          <w:i/>
          <w:iCs/>
          <w:color w:val="201F1E"/>
          <w:sz w:val="24"/>
          <w:szCs w:val="24"/>
        </w:rPr>
      </w:pPr>
      <w:r w:rsidRPr="00CF6078">
        <w:rPr>
          <w:i/>
          <w:iCs/>
          <w:color w:val="201F1E"/>
          <w:sz w:val="24"/>
          <w:szCs w:val="24"/>
        </w:rPr>
        <w:t>Copy and paste this into an Outlook email</w:t>
      </w:r>
      <w:r>
        <w:rPr>
          <w:i/>
          <w:iCs/>
          <w:color w:val="201F1E"/>
          <w:sz w:val="24"/>
          <w:szCs w:val="24"/>
        </w:rPr>
        <w:t xml:space="preserve">; feel free to </w:t>
      </w:r>
      <w:r w:rsidRPr="00CF6078">
        <w:rPr>
          <w:i/>
          <w:iCs/>
          <w:color w:val="201F1E"/>
          <w:sz w:val="24"/>
          <w:szCs w:val="24"/>
        </w:rPr>
        <w:t>us</w:t>
      </w:r>
      <w:r>
        <w:rPr>
          <w:i/>
          <w:iCs/>
          <w:color w:val="201F1E"/>
          <w:sz w:val="24"/>
          <w:szCs w:val="24"/>
        </w:rPr>
        <w:t>e</w:t>
      </w:r>
      <w:r w:rsidRPr="00CF6078">
        <w:rPr>
          <w:i/>
          <w:iCs/>
          <w:color w:val="201F1E"/>
          <w:sz w:val="24"/>
          <w:szCs w:val="24"/>
        </w:rPr>
        <w:t xml:space="preserve"> the subject line provided:</w:t>
      </w:r>
    </w:p>
    <w:p w14:paraId="69D057B2" w14:textId="77777777" w:rsidR="00CF6078" w:rsidRDefault="00CF6078" w:rsidP="00F54B35">
      <w:pPr>
        <w:pStyle w:val="xmsonormal"/>
        <w:shd w:val="clear" w:color="auto" w:fill="FFFFFF"/>
        <w:rPr>
          <w:color w:val="201F1E"/>
          <w:sz w:val="24"/>
          <w:szCs w:val="24"/>
        </w:rPr>
      </w:pPr>
    </w:p>
    <w:p w14:paraId="0EF3DA50" w14:textId="489ED02A" w:rsidR="00F54B35" w:rsidRDefault="00F54B35" w:rsidP="00F54B35">
      <w:pPr>
        <w:pStyle w:val="xmsonormal"/>
        <w:shd w:val="clear" w:color="auto" w:fill="FFFFFF"/>
        <w:rPr>
          <w:color w:val="201F1E"/>
          <w:sz w:val="24"/>
          <w:szCs w:val="24"/>
        </w:rPr>
      </w:pPr>
      <w:r>
        <w:rPr>
          <w:color w:val="201F1E"/>
          <w:sz w:val="24"/>
          <w:szCs w:val="24"/>
        </w:rPr>
        <w:t>Subject: Celebrate International Education Week (November 14-18)</w:t>
      </w:r>
    </w:p>
    <w:p w14:paraId="3A568C2F" w14:textId="77777777" w:rsidR="00F54B35" w:rsidRDefault="00F54B35" w:rsidP="00F54B35">
      <w:pPr>
        <w:pStyle w:val="xmsonormal"/>
        <w:shd w:val="clear" w:color="auto" w:fill="FFFFFF"/>
        <w:rPr>
          <w:color w:val="201F1E"/>
          <w:sz w:val="24"/>
          <w:szCs w:val="24"/>
        </w:rPr>
      </w:pPr>
    </w:p>
    <w:p w14:paraId="1C283E47" w14:textId="460D7FFD" w:rsidR="00F54B35" w:rsidRDefault="00F54B35" w:rsidP="00F54B35">
      <w:pPr>
        <w:pStyle w:val="xmsonormal"/>
        <w:shd w:val="clear" w:color="auto" w:fill="FFFFFF"/>
        <w:rPr>
          <w:color w:val="201F1E"/>
        </w:rPr>
      </w:pPr>
      <w:r>
        <w:rPr>
          <w:color w:val="201F1E"/>
          <w:sz w:val="24"/>
          <w:szCs w:val="24"/>
        </w:rPr>
        <w:t>Dear…</w:t>
      </w:r>
    </w:p>
    <w:p w14:paraId="4EE9FCBD" w14:textId="77777777" w:rsidR="00F54B35" w:rsidRDefault="00F54B35" w:rsidP="00F54B35">
      <w:pPr>
        <w:pStyle w:val="xmsonormal"/>
        <w:shd w:val="clear" w:color="auto" w:fill="FFFFFF"/>
        <w:rPr>
          <w:color w:val="201F1E"/>
        </w:rPr>
      </w:pPr>
      <w:r>
        <w:rPr>
          <w:color w:val="201F1E"/>
          <w:sz w:val="24"/>
          <w:szCs w:val="24"/>
        </w:rPr>
        <w:t> </w:t>
      </w:r>
    </w:p>
    <w:p w14:paraId="0191BB6D" w14:textId="77777777" w:rsidR="00F54B35" w:rsidRDefault="00F54B35" w:rsidP="00F54B35">
      <w:pPr>
        <w:pStyle w:val="xmsonormal"/>
        <w:shd w:val="clear" w:color="auto" w:fill="FFFFFF"/>
        <w:rPr>
          <w:color w:val="201F1E"/>
        </w:rPr>
      </w:pPr>
      <w:r>
        <w:rPr>
          <w:color w:val="201F1E"/>
          <w:sz w:val="24"/>
          <w:szCs w:val="24"/>
        </w:rPr>
        <w:t>International Education Week (IEW), a joint initiative of the U.S. Department of State and the U.S. Department of Education, in partnership with universities around the country, celebrates the many ways international education and exchange opportunities prepare citizens for community building in both national and international settings. This year, IEW will take place </w:t>
      </w:r>
      <w:r>
        <w:rPr>
          <w:b/>
          <w:bCs/>
          <w:color w:val="201F1E"/>
          <w:sz w:val="24"/>
          <w:szCs w:val="24"/>
        </w:rPr>
        <w:t>November 14-18</w:t>
      </w:r>
      <w:r>
        <w:rPr>
          <w:color w:val="201F1E"/>
          <w:sz w:val="24"/>
          <w:szCs w:val="24"/>
        </w:rPr>
        <w:t>. </w:t>
      </w:r>
    </w:p>
    <w:p w14:paraId="4ECFF321" w14:textId="77777777" w:rsidR="00F54B35" w:rsidRDefault="00F54B35" w:rsidP="00F54B35">
      <w:pPr>
        <w:pStyle w:val="xmsonormal"/>
        <w:shd w:val="clear" w:color="auto" w:fill="FFFFFF"/>
        <w:rPr>
          <w:color w:val="201F1E"/>
        </w:rPr>
      </w:pPr>
      <w:r>
        <w:rPr>
          <w:color w:val="201F1E"/>
          <w:sz w:val="24"/>
          <w:szCs w:val="24"/>
        </w:rPr>
        <w:t> </w:t>
      </w:r>
    </w:p>
    <w:p w14:paraId="1AAF0B1D" w14:textId="77777777" w:rsidR="00F54B35" w:rsidRDefault="00F54B35" w:rsidP="00F54B35">
      <w:pPr>
        <w:pStyle w:val="xmsonormal"/>
        <w:shd w:val="clear" w:color="auto" w:fill="FFFFFF"/>
        <w:rPr>
          <w:color w:val="201F1E"/>
        </w:rPr>
      </w:pPr>
      <w:r>
        <w:rPr>
          <w:b/>
          <w:bCs/>
          <w:color w:val="201F1E"/>
          <w:sz w:val="24"/>
          <w:szCs w:val="24"/>
        </w:rPr>
        <w:t>IEW Events</w:t>
      </w:r>
    </w:p>
    <w:p w14:paraId="484A1979" w14:textId="1B8B6376" w:rsidR="00F54B35" w:rsidRDefault="00F54B35" w:rsidP="00F54B35">
      <w:pPr>
        <w:pStyle w:val="xmsonormal"/>
        <w:shd w:val="clear" w:color="auto" w:fill="FFFFFF"/>
        <w:rPr>
          <w:color w:val="201F1E"/>
        </w:rPr>
      </w:pPr>
      <w:r>
        <w:rPr>
          <w:color w:val="201F1E"/>
          <w:sz w:val="24"/>
          <w:szCs w:val="24"/>
        </w:rPr>
        <w:t xml:space="preserve">The University of Iowa is pleased to host multiple events throughout </w:t>
      </w:r>
      <w:r w:rsidR="006F1B74">
        <w:rPr>
          <w:color w:val="201F1E"/>
          <w:sz w:val="24"/>
          <w:szCs w:val="24"/>
        </w:rPr>
        <w:t>IEW</w:t>
      </w:r>
      <w:r>
        <w:rPr>
          <w:color w:val="201F1E"/>
          <w:sz w:val="24"/>
          <w:szCs w:val="24"/>
        </w:rPr>
        <w:t>, all of which are conceived and organized by UI faculty, staff, and students. For a full list of events, please see the </w:t>
      </w:r>
      <w:hyperlink r:id="rId4" w:tgtFrame="_blank" w:history="1">
        <w:r>
          <w:rPr>
            <w:rStyle w:val="Hyperlink"/>
            <w:color w:val="0563C1"/>
            <w:sz w:val="24"/>
            <w:szCs w:val="24"/>
          </w:rPr>
          <w:t>UI International Education Week website</w:t>
        </w:r>
      </w:hyperlink>
      <w:r>
        <w:rPr>
          <w:color w:val="201F1E"/>
          <w:sz w:val="24"/>
          <w:szCs w:val="24"/>
        </w:rPr>
        <w:t>. </w:t>
      </w:r>
    </w:p>
    <w:p w14:paraId="5DC00ACD" w14:textId="77777777" w:rsidR="00F54B35" w:rsidRDefault="00F54B35" w:rsidP="00F54B35">
      <w:pPr>
        <w:pStyle w:val="xmsonormal"/>
        <w:shd w:val="clear" w:color="auto" w:fill="FFFFFF"/>
        <w:rPr>
          <w:color w:val="201F1E"/>
        </w:rPr>
      </w:pPr>
      <w:r>
        <w:rPr>
          <w:color w:val="201F1E"/>
          <w:sz w:val="24"/>
          <w:szCs w:val="24"/>
        </w:rPr>
        <w:t> </w:t>
      </w:r>
    </w:p>
    <w:p w14:paraId="2B6B3E21" w14:textId="77777777" w:rsidR="00F54B35" w:rsidRDefault="00F54B35" w:rsidP="00F54B35">
      <w:pPr>
        <w:pStyle w:val="xmsonormal"/>
        <w:shd w:val="clear" w:color="auto" w:fill="FFFFFF"/>
        <w:rPr>
          <w:color w:val="201F1E"/>
        </w:rPr>
      </w:pPr>
      <w:r>
        <w:rPr>
          <w:b/>
          <w:bCs/>
          <w:color w:val="201F1E"/>
          <w:sz w:val="24"/>
          <w:szCs w:val="24"/>
        </w:rPr>
        <w:t>Know of an event that should be listed?</w:t>
      </w:r>
    </w:p>
    <w:p w14:paraId="4C3B41CB" w14:textId="2C25D108" w:rsidR="00F54B35" w:rsidRDefault="00F54B35" w:rsidP="00F54B35">
      <w:pPr>
        <w:pStyle w:val="xmsonormal"/>
        <w:shd w:val="clear" w:color="auto" w:fill="FFFFFF"/>
        <w:rPr>
          <w:color w:val="201F1E"/>
          <w:sz w:val="24"/>
          <w:szCs w:val="24"/>
        </w:rPr>
      </w:pPr>
      <w:r>
        <w:rPr>
          <w:color w:val="201F1E"/>
          <w:sz w:val="24"/>
          <w:szCs w:val="24"/>
        </w:rPr>
        <w:t xml:space="preserve">If you have an event taking place during </w:t>
      </w:r>
      <w:r w:rsidR="006F1B74">
        <w:rPr>
          <w:color w:val="201F1E"/>
          <w:sz w:val="24"/>
          <w:szCs w:val="24"/>
        </w:rPr>
        <w:t>IEW</w:t>
      </w:r>
      <w:r>
        <w:rPr>
          <w:color w:val="201F1E"/>
          <w:sz w:val="24"/>
          <w:szCs w:val="24"/>
        </w:rPr>
        <w:t xml:space="preserve"> that you would like to see listed on the IEW website, be sure to use the keyword “International Education Week” when adding your event to the </w:t>
      </w:r>
      <w:hyperlink r:id="rId5" w:tgtFrame="_blank" w:history="1">
        <w:r>
          <w:rPr>
            <w:rStyle w:val="Hyperlink"/>
            <w:color w:val="0563C1"/>
            <w:sz w:val="24"/>
            <w:szCs w:val="24"/>
          </w:rPr>
          <w:t>UI events calendar</w:t>
        </w:r>
      </w:hyperlink>
      <w:r>
        <w:rPr>
          <w:color w:val="201F1E"/>
          <w:sz w:val="24"/>
          <w:szCs w:val="24"/>
        </w:rPr>
        <w:t>.</w:t>
      </w:r>
    </w:p>
    <w:p w14:paraId="4A907608" w14:textId="230CE3DB" w:rsidR="007D15EE" w:rsidRDefault="007D15EE" w:rsidP="00F54B35">
      <w:pPr>
        <w:pStyle w:val="xmsonormal"/>
        <w:shd w:val="clear" w:color="auto" w:fill="FFFFFF"/>
        <w:rPr>
          <w:color w:val="201F1E"/>
          <w:sz w:val="24"/>
          <w:szCs w:val="24"/>
        </w:rPr>
      </w:pPr>
    </w:p>
    <w:p w14:paraId="408DFEF5" w14:textId="55E1E53A" w:rsidR="007D15EE" w:rsidRDefault="007D15EE" w:rsidP="00F54B35">
      <w:pPr>
        <w:pStyle w:val="xmsonormal"/>
        <w:shd w:val="clear" w:color="auto" w:fill="FFFFFF"/>
        <w:rPr>
          <w:color w:val="201F1E"/>
        </w:rPr>
      </w:pPr>
      <w:r>
        <w:rPr>
          <w:color w:val="201F1E"/>
          <w:sz w:val="24"/>
          <w:szCs w:val="24"/>
        </w:rPr>
        <w:t>#GrowingGlobalHawks</w:t>
      </w:r>
    </w:p>
    <w:p w14:paraId="1857DF5E" w14:textId="77777777" w:rsidR="00F54B35" w:rsidRDefault="00F54B35" w:rsidP="00F54B35">
      <w:pPr>
        <w:pStyle w:val="xmsonormal"/>
        <w:shd w:val="clear" w:color="auto" w:fill="FFFFFF"/>
        <w:rPr>
          <w:color w:val="201F1E"/>
        </w:rPr>
      </w:pPr>
      <w:r>
        <w:rPr>
          <w:color w:val="201F1E"/>
          <w:sz w:val="24"/>
          <w:szCs w:val="24"/>
        </w:rPr>
        <w:t> </w:t>
      </w:r>
    </w:p>
    <w:p w14:paraId="7E20CBB9" w14:textId="77777777" w:rsidR="00F54B35" w:rsidRDefault="00F54B35" w:rsidP="00F54B35">
      <w:pPr>
        <w:pStyle w:val="xmsonormal"/>
        <w:shd w:val="clear" w:color="auto" w:fill="FFFFFF"/>
        <w:rPr>
          <w:color w:val="201F1E"/>
        </w:rPr>
      </w:pPr>
      <w:r>
        <w:rPr>
          <w:color w:val="201F1E"/>
          <w:sz w:val="24"/>
          <w:szCs w:val="24"/>
        </w:rPr>
        <w:t>For questions contact:</w:t>
      </w:r>
    </w:p>
    <w:p w14:paraId="4B346959" w14:textId="77777777" w:rsidR="00F54B35" w:rsidRDefault="00F54B35" w:rsidP="00F54B35">
      <w:pPr>
        <w:pStyle w:val="xmsonormal"/>
        <w:shd w:val="clear" w:color="auto" w:fill="FFFFFF"/>
        <w:rPr>
          <w:color w:val="201F1E"/>
        </w:rPr>
      </w:pPr>
      <w:r>
        <w:rPr>
          <w:color w:val="201F1E"/>
          <w:sz w:val="24"/>
          <w:szCs w:val="24"/>
        </w:rPr>
        <w:t>[put name and email address here]</w:t>
      </w:r>
    </w:p>
    <w:p w14:paraId="366E2015" w14:textId="77777777" w:rsidR="00E56B3D" w:rsidRDefault="00E56B3D"/>
    <w:sectPr w:rsidR="00E56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35"/>
    <w:rsid w:val="006F1B74"/>
    <w:rsid w:val="007D15EE"/>
    <w:rsid w:val="00CF6078"/>
    <w:rsid w:val="00E56B3D"/>
    <w:rsid w:val="00F5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9DA9"/>
  <w15:chartTrackingRefBased/>
  <w15:docId w15:val="{3B7467E4-9D5D-4202-A03B-F3FCDBBB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4B35"/>
    <w:rPr>
      <w:color w:val="0563C1" w:themeColor="hyperlink"/>
      <w:u w:val="single"/>
    </w:rPr>
  </w:style>
  <w:style w:type="paragraph" w:customStyle="1" w:styleId="xmsonormal">
    <w:name w:val="x_msonormal"/>
    <w:basedOn w:val="Normal"/>
    <w:rsid w:val="00F54B3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ents.uiowa.edu/" TargetMode="External"/><Relationship Id="rId4" Type="http://schemas.openxmlformats.org/officeDocument/2006/relationships/hyperlink" Target="https://international.uiowa.edu/international-education-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Katherine T</dc:creator>
  <cp:keywords/>
  <dc:description/>
  <cp:lastModifiedBy>Ron, Katherine T</cp:lastModifiedBy>
  <cp:revision>3</cp:revision>
  <dcterms:created xsi:type="dcterms:W3CDTF">2022-10-04T18:43:00Z</dcterms:created>
  <dcterms:modified xsi:type="dcterms:W3CDTF">2022-10-04T20:52:00Z</dcterms:modified>
</cp:coreProperties>
</file>